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3B" w:rsidRDefault="00D67C3B">
      <w:r>
        <w:t>GRUPPO SVILUPPO</w:t>
      </w:r>
      <w:r w:rsidR="000410A3">
        <w:t xml:space="preserve"> 10 febbraio</w:t>
      </w:r>
    </w:p>
    <w:p w:rsidR="00D67C3B" w:rsidRDefault="00D67C3B">
      <w:r>
        <w:t xml:space="preserve">Stanza </w:t>
      </w:r>
      <w:r w:rsidR="000410A3">
        <w:t>2</w:t>
      </w:r>
    </w:p>
    <w:p w:rsidR="00D67C3B" w:rsidRDefault="00D67C3B">
      <w:r>
        <w:t>Valentina, Isabella, Sara ,Alessia, Massimo, Cesare</w:t>
      </w:r>
    </w:p>
    <w:p w:rsidR="00D67C3B" w:rsidRDefault="00D67C3B"/>
    <w:p w:rsidR="00D67C3B" w:rsidRDefault="00D67C3B">
      <w:r>
        <w:t>PRIORITA’</w:t>
      </w:r>
    </w:p>
    <w:p w:rsidR="000410A3" w:rsidRDefault="000410A3">
      <w:r>
        <w:t>Far crescere il territorio partendo dal micro al macro, per ritrovare una sostenibilità ambientale e di residenza dei cittadini</w:t>
      </w:r>
    </w:p>
    <w:p w:rsidR="000410A3" w:rsidRDefault="000410A3">
      <w:r>
        <w:t>AZIONI DA PROPORRE NEL 2021</w:t>
      </w:r>
    </w:p>
    <w:p w:rsidR="00D67C3B" w:rsidRDefault="000410A3" w:rsidP="000410A3">
      <w:pPr>
        <w:pStyle w:val="Paragrafoelenco"/>
        <w:numPr>
          <w:ilvl w:val="0"/>
          <w:numId w:val="1"/>
        </w:numPr>
      </w:pPr>
      <w:r>
        <w:t>ANALISI DEI BISOGNI DEL TERRITORIO</w:t>
      </w:r>
    </w:p>
    <w:p w:rsidR="00D67C3B" w:rsidRDefault="000410A3" w:rsidP="000410A3">
      <w:pPr>
        <w:pStyle w:val="Paragrafoelenco"/>
        <w:numPr>
          <w:ilvl w:val="0"/>
          <w:numId w:val="1"/>
        </w:numPr>
      </w:pPr>
      <w:r>
        <w:t>MAPPATURA E MONITORAGGIO DEI SERVIZI:</w:t>
      </w:r>
    </w:p>
    <w:p w:rsidR="00D67C3B" w:rsidRDefault="000410A3" w:rsidP="000410A3">
      <w:pPr>
        <w:pStyle w:val="Paragrafoelenco"/>
      </w:pPr>
      <w:r>
        <w:t xml:space="preserve">(CRITICITÀ TARGET </w:t>
      </w:r>
      <w:r w:rsidR="00476DE6">
        <w:t>:</w:t>
      </w:r>
      <w:r>
        <w:t>TRASPORTI, SANITÀ, SCUOLE</w:t>
      </w:r>
      <w:r w:rsidR="00476DE6">
        <w:t>)</w:t>
      </w:r>
    </w:p>
    <w:p w:rsidR="000410A3" w:rsidRDefault="000410A3" w:rsidP="000410A3">
      <w:pPr>
        <w:pStyle w:val="Paragrafoelenco"/>
        <w:numPr>
          <w:ilvl w:val="0"/>
          <w:numId w:val="1"/>
        </w:numPr>
      </w:pPr>
      <w:r>
        <w:t>PROMOZIONE CULTURA DEL TERRITORIO A TUTTO TONDO</w:t>
      </w:r>
    </w:p>
    <w:p w:rsidR="00476DE6" w:rsidRDefault="000410A3" w:rsidP="000410A3">
      <w:pPr>
        <w:pStyle w:val="Paragrafoelenco"/>
        <w:numPr>
          <w:ilvl w:val="0"/>
          <w:numId w:val="1"/>
        </w:numPr>
      </w:pPr>
      <w:r>
        <w:t>TRASPORTI SERVIZI E VIVIBILITÀ DEI PICCOLI CENTRI</w:t>
      </w:r>
    </w:p>
    <w:p w:rsidR="000410A3" w:rsidRDefault="000410A3" w:rsidP="000410A3">
      <w:pPr>
        <w:pStyle w:val="Paragrafoelenco"/>
        <w:numPr>
          <w:ilvl w:val="0"/>
          <w:numId w:val="1"/>
        </w:numPr>
      </w:pPr>
      <w:r>
        <w:t xml:space="preserve"> RETI IMPRENDITORIALI</w:t>
      </w:r>
    </w:p>
    <w:p w:rsidR="000410A3" w:rsidRDefault="000410A3" w:rsidP="000410A3">
      <w:pPr>
        <w:pStyle w:val="Paragrafoelenco"/>
        <w:numPr>
          <w:ilvl w:val="0"/>
          <w:numId w:val="1"/>
        </w:numPr>
      </w:pPr>
      <w:r>
        <w:t xml:space="preserve"> RETI WIFII</w:t>
      </w:r>
    </w:p>
    <w:p w:rsidR="000410A3" w:rsidRDefault="000410A3" w:rsidP="000410A3">
      <w:pPr>
        <w:pStyle w:val="Paragrafoelenco"/>
        <w:numPr>
          <w:ilvl w:val="0"/>
          <w:numId w:val="1"/>
        </w:numPr>
      </w:pPr>
      <w:r>
        <w:t>RETE TRA AGENZIE FORMATIVE CON ED OLTRE LA SCUOLA</w:t>
      </w:r>
    </w:p>
    <w:p w:rsidR="000410A3" w:rsidRDefault="000410A3">
      <w:bookmarkStart w:id="0" w:name="_GoBack"/>
      <w:bookmarkEnd w:id="0"/>
    </w:p>
    <w:p w:rsidR="000410A3" w:rsidRDefault="000410A3">
      <w:r>
        <w:t>BUONE PRATICHE DI VISIONI DI SUCCESSO</w:t>
      </w:r>
    </w:p>
    <w:p w:rsidR="00353C85" w:rsidRDefault="000410A3">
      <w:hyperlink r:id="rId5" w:history="1">
        <w:r w:rsidRPr="00911147">
          <w:rPr>
            <w:rStyle w:val="Collegamentoipertestuale"/>
          </w:rPr>
          <w:t>http://madeinscampia.it/content/10-la-scugnizzeria</w:t>
        </w:r>
      </w:hyperlink>
    </w:p>
    <w:p w:rsidR="00353C85" w:rsidRDefault="00353C85"/>
    <w:p w:rsidR="00353C85" w:rsidRDefault="00353C85">
      <w:hyperlink r:id="rId6" w:history="1">
        <w:r w:rsidRPr="00911147">
          <w:rPr>
            <w:rStyle w:val="Collegamentoipertestuale"/>
          </w:rPr>
          <w:t>https://cascinacaccia.net/la-cascina/</w:t>
        </w:r>
      </w:hyperlink>
    </w:p>
    <w:p w:rsidR="00353C85" w:rsidRDefault="00353C85"/>
    <w:p w:rsidR="00353C85" w:rsidRDefault="00353C85">
      <w:hyperlink r:id="rId7" w:history="1">
        <w:r w:rsidRPr="00911147">
          <w:rPr>
            <w:rStyle w:val="Collegamentoipertestuale"/>
          </w:rPr>
          <w:t>https://www.trecuori.org</w:t>
        </w:r>
      </w:hyperlink>
    </w:p>
    <w:p w:rsidR="00353C85" w:rsidRDefault="00353C85" w:rsidP="00353C85">
      <w:r>
        <w:t>https://tulsaremote.com</w:t>
      </w:r>
    </w:p>
    <w:p w:rsidR="00353C85" w:rsidRDefault="00D67C3B" w:rsidP="00353C85">
      <w:hyperlink r:id="rId8" w:history="1">
        <w:r w:rsidRPr="00911147">
          <w:rPr>
            <w:rStyle w:val="Collegamentoipertestuale"/>
          </w:rPr>
          <w:t>https://fairbnb.coop/it/</w:t>
        </w:r>
      </w:hyperlink>
    </w:p>
    <w:p w:rsidR="00D67C3B" w:rsidRDefault="00D67C3B" w:rsidP="00353C85">
      <w:r>
        <w:t xml:space="preserve">Prime </w:t>
      </w:r>
      <w:proofErr w:type="spellStart"/>
      <w:r>
        <w:t>minister</w:t>
      </w:r>
      <w:proofErr w:type="spellEnd"/>
    </w:p>
    <w:sectPr w:rsidR="00D67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B5CC4"/>
    <w:multiLevelType w:val="hybridMultilevel"/>
    <w:tmpl w:val="28581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85"/>
    <w:rsid w:val="000410A3"/>
    <w:rsid w:val="001E7F57"/>
    <w:rsid w:val="00353C85"/>
    <w:rsid w:val="00476DE6"/>
    <w:rsid w:val="00D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CE6A"/>
  <w15:chartTrackingRefBased/>
  <w15:docId w15:val="{63DB4D00-8F12-4009-9029-E84FB4C8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C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3C8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bnb.coop/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cuo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cinacaccia.net/la-cascina/" TargetMode="External"/><Relationship Id="rId5" Type="http://schemas.openxmlformats.org/officeDocument/2006/relationships/hyperlink" Target="http://madeinscampia.it/content/10-la-scugnizzer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2021-02-10T17:27:00Z</dcterms:created>
  <dcterms:modified xsi:type="dcterms:W3CDTF">2021-02-10T18:05:00Z</dcterms:modified>
</cp:coreProperties>
</file>